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7B" w:rsidRDefault="0048047B" w:rsidP="0048047B">
      <w:pPr>
        <w:pStyle w:val="a3"/>
        <w:spacing w:before="0" w:beforeAutospacing="0" w:after="0" w:afterAutospacing="0"/>
        <w:jc w:val="center"/>
      </w:pPr>
    </w:p>
    <w:p w:rsidR="0048047B" w:rsidRPr="0048047B" w:rsidRDefault="0048047B" w:rsidP="0048047B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 w:rsidRPr="0048047B">
        <w:t>Э</w:t>
      </w:r>
      <w:r w:rsidRPr="0048047B">
        <w:t xml:space="preserve">лектронное портфолио обучающихся </w:t>
      </w:r>
    </w:p>
    <w:p w:rsidR="0048047B" w:rsidRPr="0048047B" w:rsidRDefault="0048047B" w:rsidP="0048047B">
      <w:pPr>
        <w:shd w:val="clear" w:color="auto" w:fill="FFFFFF"/>
        <w:spacing w:after="3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МБОУ «Ново-</w:t>
      </w:r>
      <w:proofErr w:type="spell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Сережкинская</w:t>
      </w:r>
      <w:proofErr w:type="spell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ООШ» МО «ЛМР» РТ</w:t>
      </w:r>
    </w:p>
    <w:p w:rsidR="0048047B" w:rsidRPr="0048047B" w:rsidRDefault="0048047B" w:rsidP="0048047B">
      <w:pPr>
        <w:pStyle w:val="a3"/>
        <w:spacing w:before="0" w:beforeAutospacing="0" w:after="0" w:afterAutospacing="0"/>
        <w:jc w:val="center"/>
      </w:pPr>
      <w:r w:rsidRPr="0048047B">
        <w:t xml:space="preserve"> 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Электронное портфолио школьников — это инструментальная среда информационной поддержки формирования новой модели портфолио обучающихся в условиях введения обновленных федеральных государственных образовательных стандартов.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Предназначена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фиксации, накопления и оценки результатов деятельности и достижений в разных областях деятельности обучающихся с помощью информационных технологий.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Электронное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 позволяет упростить процесс отслеживания индивидуальной траектории школьников, развития и личностного роста, анализа и самоанализа.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Электронное портфолио обеспечивает: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накопление различных данных (информации) в электронном виде в течение всего периода обучения;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наглядность основной компетентности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обучающегося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выбранный (заданный) период;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проведение анализа показателей приведших к желательным (нежелательным) результатам;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развитие мышления обучающегося (гибкость, рациональность, оригинальность) и умения решать абстрактные задачи;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развитие способности осуществлять самоконтроль и самооценку;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формирование прикладных умений (способность решать практические задачи, применяя имеющиеся знания;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формирование коммуникативных умений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обучающегося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047B" w:rsidRPr="0048047B" w:rsidRDefault="0048047B" w:rsidP="004804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формирование интересов (увлеченности) к конкретным областям знаний и будущей профессии.</w:t>
      </w:r>
    </w:p>
    <w:p w:rsidR="0048047B" w:rsidRPr="0048047B" w:rsidRDefault="0048047B" w:rsidP="0048047B">
      <w:pPr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 Успехи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обучающихся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фиксируются, собираются и оцениваются по разным видам деятельности: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творческой;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спортивной;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общественной;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индивидуальный проект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Для обучающихся 2–4 классов электронное портфолио создается на платформе  ООО «</w:t>
      </w:r>
      <w:proofErr w:type="spell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Дневник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.р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proofErr w:type="spell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» (ссылка- </w:t>
      </w:r>
      <w:hyperlink r:id="rId5" w:history="1"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https://login.dnevnik.ru/j</w:t>
        </w:r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o</w:t>
        </w:r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in/finish/176950</w:t>
        </w:r>
      </w:hyperlink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Для обучающихся 5–9 классов 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электронное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 создается на платформе </w:t>
      </w:r>
      <w:proofErr w:type="spell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uPortfolio</w:t>
      </w:r>
      <w:proofErr w:type="spell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Бесплатный конструктор электронного портфолио учителя и ученика (ссылка - </w:t>
      </w:r>
      <w:hyperlink r:id="rId6" w:history="1"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https://uportfolio</w:t>
        </w:r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.</w:t>
        </w:r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ru/</w:t>
        </w:r>
      </w:hyperlink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). 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Ведение портфолио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обучающимися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осуществляется ежегодно в течение учебного года до защиты.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Защита портфолио осуществляется: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для начальной школы по итогам 4 класса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- для основной школы по итогам 9 класса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 </w:t>
      </w:r>
      <w:r w:rsidRPr="0048047B">
        <w:rPr>
          <w:rFonts w:ascii="Times New Roman" w:eastAsia="Times New Roman" w:hAnsi="Times New Roman"/>
          <w:bCs/>
          <w:lang w:eastAsia="ru-RU"/>
        </w:rPr>
        <w:t>БЕЗОПАСНОСТЬ ХРАНЕНИЯ ДАННЫХ В </w:t>
      </w:r>
      <w:proofErr w:type="gramStart"/>
      <w:r w:rsidRPr="0048047B">
        <w:rPr>
          <w:rFonts w:ascii="Times New Roman" w:eastAsia="Times New Roman" w:hAnsi="Times New Roman"/>
          <w:bCs/>
          <w:lang w:eastAsia="ru-RU"/>
        </w:rPr>
        <w:t>ЭЛЕКТРОННОМ</w:t>
      </w:r>
      <w:proofErr w:type="gramEnd"/>
      <w:r w:rsidRPr="0048047B">
        <w:rPr>
          <w:rFonts w:ascii="Times New Roman" w:eastAsia="Times New Roman" w:hAnsi="Times New Roman"/>
          <w:bCs/>
          <w:lang w:eastAsia="ru-RU"/>
        </w:rPr>
        <w:t xml:space="preserve"> ПОРТФОЛИО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48047B">
        <w:rPr>
          <w:rFonts w:ascii="Times New Roman" w:eastAsia="Times New Roman" w:hAnsi="Times New Roman"/>
          <w:bCs/>
          <w:lang w:eastAsia="ru-RU"/>
        </w:rPr>
        <w:t>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Личная информация в 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электронном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 будет размещаться только с согласия ребенка и его родителей. Доступ к портфолио будет открыт только для МБОУ «Ново-</w:t>
      </w:r>
      <w:proofErr w:type="spell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Сережкинская</w:t>
      </w:r>
      <w:proofErr w:type="spell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ООШ»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отказа от создания электронного портфолио,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создает бумажную версию электронного портфолио и предоставляет ее в классному руководителю. Самостоятельно (при желании) обучающийся и родитель может ограничить доступ к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электронному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 или отозвать (удалить) всю существующую информацию (в настройках электронного портфолио данная возможность предоставлена).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  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                                      Нормативные локальные акты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1. Постановление Правительства РФ от 13.07.2022 N 1241 (ред. от 05.12.2022)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 (</w:t>
      </w:r>
      <w:hyperlink r:id="rId7" w:tgtFrame="_blank" w:history="1"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ССЫ</w:t>
        </w:r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Л</w:t>
        </w:r>
        <w:r w:rsidRPr="0048047B">
          <w:rPr>
            <w:rFonts w:ascii="Times New Roman" w:eastAsia="Times New Roman" w:hAnsi="Times New Roman"/>
            <w:bCs/>
            <w:color w:val="1D9901"/>
            <w:sz w:val="24"/>
            <w:szCs w:val="24"/>
            <w:u w:val="single"/>
            <w:lang w:eastAsia="ru-RU"/>
          </w:rPr>
          <w:t>КА</w:t>
        </w:r>
      </w:hyperlink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</w:p>
    <w:p w:rsidR="0048047B" w:rsidRPr="0048047B" w:rsidRDefault="0048047B" w:rsidP="0048047B">
      <w:pPr>
        <w:rPr>
          <w:sz w:val="24"/>
          <w:szCs w:val="24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2. ПОЛОЖЕНИЕ об электронной информационно-образовательной среде МБОУ «Ново-</w:t>
      </w:r>
      <w:proofErr w:type="spell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Сережкинская</w:t>
      </w:r>
      <w:proofErr w:type="spell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ООШ»</w:t>
      </w:r>
      <w:r w:rsidRPr="0048047B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 (</w:t>
      </w:r>
      <w:r w:rsidRPr="0048047B">
        <w:rPr>
          <w:sz w:val="24"/>
          <w:szCs w:val="24"/>
        </w:rPr>
        <w:t>https://edu.tatar.ru/upload/storage/org1220/files/</w:t>
      </w:r>
      <w:r w:rsidRPr="0048047B">
        <w:rPr>
          <w:sz w:val="24"/>
          <w:szCs w:val="24"/>
        </w:rPr>
        <w:t>)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Положение об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электронном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 обучающихся МБОУ «Ново-</w:t>
      </w:r>
      <w:proofErr w:type="spell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Сережкинская</w:t>
      </w:r>
      <w:proofErr w:type="spell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ООШ» 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4. Алгоритм создания электронного портфолио (</w:t>
      </w:r>
      <w:hyperlink r:id="rId8" w:tgtFrame="_blank" w:history="1">
        <w:r w:rsidRPr="0048047B">
          <w:rPr>
            <w:rFonts w:ascii="Times New Roman" w:eastAsia="Times New Roman" w:hAnsi="Times New Roman"/>
            <w:bCs/>
            <w:color w:val="1D9901"/>
            <w:sz w:val="18"/>
            <w:szCs w:val="18"/>
            <w:u w:val="single"/>
            <w:lang w:eastAsia="ru-RU"/>
          </w:rPr>
          <w:t>ССЫЛКА</w:t>
        </w:r>
      </w:hyperlink>
      <w:r w:rsidRPr="0048047B">
        <w:rPr>
          <w:rFonts w:ascii="Times New Roman" w:eastAsia="Times New Roman" w:hAnsi="Times New Roman"/>
          <w:bCs/>
          <w:sz w:val="18"/>
          <w:szCs w:val="18"/>
          <w:lang w:eastAsia="ru-RU"/>
        </w:rPr>
        <w:t>).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Рекомендации по созданию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электронного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 (</w:t>
      </w:r>
      <w:hyperlink r:id="rId9" w:tgtFrame="_blank" w:history="1">
        <w:r w:rsidRPr="0048047B">
          <w:rPr>
            <w:rFonts w:ascii="Times New Roman" w:eastAsia="Times New Roman" w:hAnsi="Times New Roman"/>
            <w:bCs/>
            <w:color w:val="1D9901"/>
            <w:sz w:val="18"/>
            <w:szCs w:val="18"/>
            <w:u w:val="single"/>
            <w:lang w:eastAsia="ru-RU"/>
          </w:rPr>
          <w:t>ССЫЛКА</w:t>
        </w:r>
      </w:hyperlink>
      <w:r w:rsidRPr="0048047B">
        <w:rPr>
          <w:rFonts w:ascii="Times New Roman" w:eastAsia="Times New Roman" w:hAnsi="Times New Roman"/>
          <w:bCs/>
          <w:sz w:val="18"/>
          <w:szCs w:val="18"/>
          <w:lang w:eastAsia="ru-RU"/>
        </w:rPr>
        <w:t>).</w:t>
      </w:r>
    </w:p>
    <w:p w:rsidR="0048047B" w:rsidRPr="0048047B" w:rsidRDefault="0048047B" w:rsidP="0048047B">
      <w:pPr>
        <w:spacing w:before="23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Согласие на обработку </w:t>
      </w:r>
      <w:proofErr w:type="gramStart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электронного</w:t>
      </w:r>
      <w:proofErr w:type="gramEnd"/>
      <w:r w:rsidRPr="004804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портфолио в Конструкторе (</w:t>
      </w:r>
      <w:hyperlink r:id="rId10" w:tgtFrame="_blank" w:history="1">
        <w:r w:rsidRPr="0048047B">
          <w:rPr>
            <w:rFonts w:ascii="Times New Roman" w:eastAsia="Times New Roman" w:hAnsi="Times New Roman"/>
            <w:bCs/>
            <w:color w:val="1D9901"/>
            <w:sz w:val="18"/>
            <w:szCs w:val="18"/>
            <w:u w:val="single"/>
            <w:lang w:eastAsia="ru-RU"/>
          </w:rPr>
          <w:t>ССЫЛКА</w:t>
        </w:r>
      </w:hyperlink>
      <w:r w:rsidRPr="0048047B">
        <w:rPr>
          <w:rFonts w:ascii="Times New Roman" w:eastAsia="Times New Roman" w:hAnsi="Times New Roman"/>
          <w:bCs/>
          <w:sz w:val="18"/>
          <w:szCs w:val="18"/>
          <w:lang w:eastAsia="ru-RU"/>
        </w:rPr>
        <w:t>).</w:t>
      </w:r>
    </w:p>
    <w:p w:rsidR="0048047B" w:rsidRPr="0048047B" w:rsidRDefault="0048047B" w:rsidP="0048047B">
      <w:pPr>
        <w:rPr>
          <w:rFonts w:ascii="Times New Roman" w:hAnsi="Times New Roman"/>
          <w:sz w:val="24"/>
          <w:szCs w:val="24"/>
        </w:rPr>
      </w:pPr>
    </w:p>
    <w:p w:rsidR="00842E8D" w:rsidRPr="0048047B" w:rsidRDefault="00842E8D">
      <w:pPr>
        <w:rPr>
          <w:sz w:val="24"/>
          <w:szCs w:val="24"/>
        </w:rPr>
      </w:pPr>
    </w:p>
    <w:sectPr w:rsidR="00842E8D" w:rsidRPr="0048047B" w:rsidSect="007D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7B"/>
    <w:rsid w:val="0048047B"/>
    <w:rsid w:val="0084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9321s003.edusite.ru/DswMedia/algoritm_sozdanija_ehlektronnogo_portfoli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59321s003.edusite.ru/DswMedia/12401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portfolio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dnevnik.ru/join/finish/176950" TargetMode="External"/><Relationship Id="rId10" Type="http://schemas.openxmlformats.org/officeDocument/2006/relationships/hyperlink" Target="https://59321s003.edusite.ru/DswMedia/soglasi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9321s003.edusite.ru/DswMedia/rukovodstv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2023-11-03T05:48:00Z</dcterms:created>
  <dcterms:modified xsi:type="dcterms:W3CDTF">2023-11-03T05:57:00Z</dcterms:modified>
</cp:coreProperties>
</file>